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ab"/>
        <w:jc w:val="center"/>
        <w:rPr>
          <w:rFonts w:ascii="MS UI Gothic" w:eastAsia="MS UI Gothic" w:hAnsi="MS UI Gothic"/>
          <w:b/>
          <w:sz w:val="22"/>
          <w:szCs w:val="22"/>
        </w:rPr>
      </w:pPr>
      <w:r>
        <w:rPr>
          <w:rFonts w:ascii="MS UI Gothic" w:eastAsia="MS UI Gothic" w:hAnsi="MS UI Gothic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pt;height:119.5pt">
            <v:imagedata r:id="rId7" o:title="A320Sharklet1"/>
          </v:shape>
        </w:pict>
      </w:r>
    </w:p>
    <w:p>
      <w:pPr>
        <w:pStyle w:val="ab"/>
        <w:jc w:val="center"/>
        <w:rPr>
          <w:rFonts w:ascii="MS UI Gothic" w:eastAsia="MS UI Gothic" w:hAnsi="MS UI Gothic"/>
          <w:b/>
          <w:sz w:val="96"/>
          <w:szCs w:val="96"/>
        </w:rPr>
      </w:pPr>
      <w:r>
        <w:rPr>
          <w:rFonts w:ascii="MS UI Gothic" w:eastAsia="MS UI Gothic" w:hAnsi="MS UI Gothic"/>
          <w:b/>
          <w:sz w:val="40"/>
          <w:szCs w:val="40"/>
        </w:rPr>
        <w:t>ベトナム</w:t>
      </w:r>
      <w:r>
        <w:rPr>
          <w:rFonts w:ascii="MS UI Gothic" w:eastAsia="MS UI Gothic" w:hAnsi="MS UI Gothic" w:hint="eastAsia"/>
          <w:b/>
          <w:sz w:val="40"/>
          <w:szCs w:val="40"/>
        </w:rPr>
        <w:t>世界遺産宝庫探訪紀行6</w:t>
      </w:r>
      <w:r>
        <w:rPr>
          <w:rFonts w:ascii="MS UI Gothic" w:eastAsia="MS UI Gothic" w:hAnsi="MS UI Gothic"/>
          <w:b/>
          <w:sz w:val="40"/>
          <w:szCs w:val="40"/>
        </w:rPr>
        <w:t>日間</w:t>
      </w:r>
      <w:r>
        <w:rPr>
          <w:rFonts w:ascii="MS UI Gothic" w:eastAsia="MS UI Gothic" w:hAnsi="MS UI Gothic" w:hint="eastAsia"/>
          <w:b/>
          <w:sz w:val="40"/>
          <w:szCs w:val="40"/>
        </w:rPr>
        <w:t>（ユニット）</w:t>
      </w:r>
      <w:r>
        <w:rPr>
          <w:rFonts w:ascii="MS UI Gothic" w:eastAsia="MS UI Gothic" w:hAnsi="MS UI Gothic"/>
          <w:b/>
          <w:sz w:val="40"/>
          <w:szCs w:val="40"/>
        </w:rPr>
        <w:br/>
      </w:r>
      <w:r>
        <w:rPr>
          <w:rFonts w:ascii="MS UI Gothic" w:eastAsia="MS UI Gothic" w:hAnsi="MS UI Gothic" w:hint="eastAsia"/>
          <w:b/>
          <w:sz w:val="96"/>
          <w:szCs w:val="96"/>
        </w:rPr>
        <w:t>６３０ドル～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世界遺産、感動のハロン湾・陸のハロン湾・チャム族の聖地ミーソン遺跡・ベトナム最後のフエ院王朝・旧日本人街ホイアン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自然遺産や歴史遺産をご案内致します。</w:t>
      </w: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8"/>
        <w:gridCol w:w="279"/>
        <w:gridCol w:w="274"/>
        <w:gridCol w:w="870"/>
        <w:gridCol w:w="1423"/>
        <w:gridCol w:w="6091"/>
        <w:gridCol w:w="260"/>
        <w:gridCol w:w="260"/>
        <w:gridCol w:w="260"/>
      </w:tblGrid>
      <w:t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日程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月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日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曜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都市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内容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朝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昼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夕</w:t>
            </w:r>
          </w:p>
        </w:tc>
      </w:tr>
      <w:tr>
        <w:trPr>
          <w:trHeight w:val="70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水金日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BL621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KIX/HAN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22</w:t>
            </w:r>
            <w:r>
              <w:rPr>
                <w:rFonts w:ascii="MS UI Gothic" w:eastAsia="MS UI Gothic" w:hAnsi="MS UI Gothic" w:hint="eastAsia"/>
              </w:rPr>
              <w:t>:</w:t>
            </w:r>
            <w:r>
              <w:rPr>
                <w:rFonts w:ascii="MS UI Gothic" w:eastAsia="MS UI Gothic" w:hAnsi="MS UI Gothic"/>
              </w:rPr>
              <w:t>15/00:40</w:t>
            </w:r>
            <w:r>
              <w:rPr>
                <w:rFonts w:ascii="MS UI Gothic" w:eastAsia="MS UI Gothic" w:hAnsi="MS UI Gothic" w:hint="eastAsia"/>
              </w:rPr>
              <w:t>ノイバイ国際空港到着後、専用車にてホテルへ（月・水・金・日）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ハノイ泊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</w:tr>
      <w:tr>
        <w:trPr>
          <w:trHeight w:val="70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2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木土月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HAN/HALONG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ハノイ市内観光（下車）15:10◎文廟、15:30◎タンロン城、16:00◎ホーチミン廟&amp;◎一柱寺、16:20民芸品店（約30分）17:10夕食：ベトナム料理18:15車にてハロン湾へ20:15 トレイ（10分）21:30-22:00ホテル着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ハロン泊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</w:tr>
      <w:tr>
        <w:trPr>
          <w:trHeight w:val="70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金日火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HALONG/HAN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08:00ハロン湾クルーズ。●ティエンクン洞窟。昼食：船上にて海鮮料理。11:30ハノイへ1</w:t>
            </w:r>
            <w:r>
              <w:rPr>
                <w:rFonts w:ascii="MS UI Gothic" w:eastAsia="MS UI Gothic" w:hAnsi="MS UI Gothic"/>
              </w:rPr>
              <w:t xml:space="preserve">3:30 </w:t>
            </w:r>
            <w:r>
              <w:rPr>
                <w:rFonts w:ascii="MS UI Gothic" w:eastAsia="MS UI Gothic" w:hAnsi="MS UI Gothic" w:hint="eastAsia"/>
              </w:rPr>
              <w:t>トイレ休憩場で30分 15:30バッチャン村見学。17:30夕食：※夕食：フォーと揚げ春巻きを含むベトナム料理 18:45-19:00ホテルチェックイン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ハノイ泊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</w:tr>
      <w:tr>
        <w:trPr>
          <w:trHeight w:val="477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4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土月水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HAN/</w:t>
            </w:r>
            <w:r>
              <w:rPr>
                <w:rFonts w:ascii="MS UI Gothic" w:eastAsia="MS UI Gothic" w:hAnsi="MS UI Gothic"/>
              </w:rPr>
              <w:t>DAD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BL</w:t>
            </w:r>
            <w:r>
              <w:rPr>
                <w:rFonts w:ascii="MS UI Gothic" w:eastAsia="MS UI Gothic" w:hAnsi="MS UI Gothic" w:hint="eastAsia"/>
              </w:rPr>
              <w:t>557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1</w:t>
            </w:r>
            <w:r>
              <w:rPr>
                <w:rFonts w:ascii="MS UI Gothic" w:eastAsia="MS UI Gothic" w:hAnsi="MS UI Gothic"/>
              </w:rPr>
              <w:t>6</w:t>
            </w:r>
            <w:r>
              <w:rPr>
                <w:rFonts w:ascii="MS UI Gothic" w:eastAsia="MS UI Gothic" w:hAnsi="MS UI Gothic" w:hint="eastAsia"/>
              </w:rPr>
              <w:t>:</w:t>
            </w:r>
            <w:r>
              <w:rPr>
                <w:rFonts w:ascii="MS UI Gothic" w:eastAsia="MS UI Gothic" w:hAnsi="MS UI Gothic"/>
              </w:rPr>
              <w:t>0</w:t>
            </w:r>
            <w:r>
              <w:rPr>
                <w:rFonts w:ascii="MS UI Gothic" w:eastAsia="MS UI Gothic" w:hAnsi="MS UI Gothic" w:hint="eastAsia"/>
              </w:rPr>
              <w:t>0/1</w:t>
            </w:r>
            <w:r>
              <w:rPr>
                <w:rFonts w:ascii="MS UI Gothic" w:eastAsia="MS UI Gothic" w:hAnsi="MS UI Gothic"/>
              </w:rPr>
              <w:t>7</w:t>
            </w:r>
            <w:r>
              <w:rPr>
                <w:rFonts w:ascii="MS UI Gothic" w:eastAsia="MS UI Gothic" w:hAnsi="MS UI Gothic" w:hint="eastAsia"/>
              </w:rPr>
              <w:t>:</w:t>
            </w:r>
            <w:r>
              <w:rPr>
                <w:rFonts w:ascii="MS UI Gothic" w:eastAsia="MS UI Gothic" w:hAnsi="MS UI Gothic"/>
              </w:rPr>
              <w:t>2</w:t>
            </w:r>
            <w:r>
              <w:rPr>
                <w:rFonts w:ascii="MS UI Gothic" w:eastAsia="MS UI Gothic" w:hAnsi="MS UI Gothic" w:hint="eastAsia"/>
              </w:rPr>
              <w:t>0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07</w:t>
            </w:r>
            <w:r>
              <w:rPr>
                <w:rFonts w:ascii="MS UI Gothic" w:eastAsia="MS UI Gothic" w:hAnsi="MS UI Gothic"/>
              </w:rPr>
              <w:t>:00</w:t>
            </w:r>
            <w:r>
              <w:rPr>
                <w:rFonts w:ascii="MS UI Gothic" w:eastAsia="MS UI Gothic" w:hAnsi="MS UI Gothic" w:hint="eastAsia"/>
              </w:rPr>
              <w:t xml:space="preserve">ホテル発、ニンビンへ </w:t>
            </w:r>
            <w:r>
              <w:rPr>
                <w:rFonts w:ascii="MS UI Gothic" w:eastAsia="MS UI Gothic" w:hAnsi="MS UI Gothic"/>
              </w:rPr>
              <w:t>08:00</w:t>
            </w:r>
            <w:r>
              <w:rPr>
                <w:rFonts w:ascii="MS UI Gothic" w:eastAsia="MS UI Gothic" w:hAnsi="MS UI Gothic" w:hint="eastAsia"/>
              </w:rPr>
              <w:t xml:space="preserve">トレイ休憩 </w:t>
            </w:r>
            <w:r>
              <w:rPr>
                <w:rFonts w:ascii="MS UI Gothic" w:eastAsia="MS UI Gothic" w:hAnsi="MS UI Gothic"/>
              </w:rPr>
              <w:t>9:30世界遺産チャンアンクルーズ11:30-12:15昼食：コンチャイ等のニンビン名物</w:t>
            </w:r>
            <w:r>
              <w:rPr>
                <w:rFonts w:ascii="MS UI Gothic" w:eastAsia="MS UI Gothic" w:hAnsi="MS UI Gothic" w:hint="eastAsia"/>
              </w:rPr>
              <w:t xml:space="preserve"> </w:t>
            </w:r>
            <w:r>
              <w:rPr>
                <w:rFonts w:ascii="MS UI Gothic" w:eastAsia="MS UI Gothic" w:hAnsi="MS UI Gothic"/>
              </w:rPr>
              <w:t>12:30-13:00</w:t>
            </w:r>
            <w:r>
              <w:rPr>
                <w:rFonts w:ascii="MS UI Gothic" w:eastAsia="MS UI Gothic" w:hAnsi="MS UI Gothic" w:hint="eastAsia"/>
              </w:rPr>
              <w:t xml:space="preserve"> 13:</w:t>
            </w:r>
            <w:r>
              <w:rPr>
                <w:rFonts w:ascii="MS UI Gothic" w:eastAsia="MS UI Gothic" w:hAnsi="MS UI Gothic"/>
              </w:rPr>
              <w:t>00</w:t>
            </w:r>
            <w:r>
              <w:rPr>
                <w:rFonts w:ascii="MS UI Gothic" w:eastAsia="MS UI Gothic" w:hAnsi="MS UI Gothic" w:hint="eastAsia"/>
              </w:rPr>
              <w:t>ノイバイ空港へ1</w:t>
            </w:r>
            <w:r>
              <w:rPr>
                <w:rFonts w:ascii="MS UI Gothic" w:eastAsia="MS UI Gothic" w:hAnsi="MS UI Gothic"/>
              </w:rPr>
              <w:t>5</w:t>
            </w:r>
            <w:r>
              <w:rPr>
                <w:rFonts w:ascii="MS UI Gothic" w:eastAsia="MS UI Gothic" w:hAnsi="MS UI Gothic" w:hint="eastAsia"/>
              </w:rPr>
              <w:t>:00ノイバイ空港へ、ダナン空港到着後ホテルへ</w:t>
            </w:r>
          </w:p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1</w:t>
            </w:r>
            <w:r>
              <w:rPr>
                <w:rFonts w:ascii="MS UI Gothic" w:eastAsia="MS UI Gothic" w:hAnsi="MS UI Gothic"/>
              </w:rPr>
              <w:t>8</w:t>
            </w:r>
            <w:r>
              <w:rPr>
                <w:rFonts w:ascii="MS UI Gothic" w:eastAsia="MS UI Gothic" w:hAnsi="MS UI Gothic" w:hint="eastAsia"/>
              </w:rPr>
              <w:t>:30 夕食ダナン料理 20:</w:t>
            </w:r>
            <w:r>
              <w:rPr>
                <w:rFonts w:ascii="MS UI Gothic" w:eastAsia="MS UI Gothic" w:hAnsi="MS UI Gothic"/>
              </w:rPr>
              <w:t>0</w:t>
            </w:r>
            <w:r>
              <w:rPr>
                <w:rFonts w:ascii="MS UI Gothic" w:eastAsia="MS UI Gothic" w:hAnsi="MS UI Gothic" w:hint="eastAsia"/>
              </w:rPr>
              <w:t>0　ホテルチェックイン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ダナン泊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</w:tr>
      <w:tr>
        <w:trPr>
          <w:trHeight w:val="477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5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日火木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HUI/HOIAN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 xml:space="preserve">8:00ホテル発 8:30●　カイデイン帝廟到着　（30分観光） 9:30　クルーズ　（１５分） 9:45　◎ティエンムー寺観光　（30分） 10:30●　王宮到着　（一時間観光）11:30　シクロ乗車　（15分） 12:00　</w:t>
            </w:r>
            <w:proofErr w:type="gramStart"/>
            <w:r>
              <w:rPr>
                <w:rFonts w:ascii="MS UI Gothic" w:eastAsia="MS UI Gothic" w:hAnsi="MS UI Gothic" w:hint="eastAsia"/>
              </w:rPr>
              <w:t>昼食:ブンボーフエ</w:t>
            </w:r>
            <w:proofErr w:type="gramEnd"/>
            <w:r>
              <w:rPr>
                <w:rFonts w:ascii="MS UI Gothic" w:eastAsia="MS UI Gothic" w:hAnsi="MS UI Gothic" w:hint="eastAsia"/>
              </w:rPr>
              <w:t>等のフエ料理。 13:00　ダナンへ出発 15:00　トイレ休憩 15:30　ダナン市内観光（◎</w:t>
            </w:r>
            <w:r>
              <w:rPr>
                <w:rFonts w:ascii="MS UI Gothic" w:eastAsia="MS UI Gothic" w:hAnsi="MS UI Gothic"/>
              </w:rPr>
              <w:t>ダナン大聖堂</w:t>
            </w:r>
            <w:r>
              <w:rPr>
                <w:rFonts w:ascii="MS UI Gothic" w:eastAsia="MS UI Gothic" w:hAnsi="MS UI Gothic" w:hint="eastAsia"/>
              </w:rPr>
              <w:t>、◎</w:t>
            </w:r>
            <w:r>
              <w:rPr>
                <w:rFonts w:ascii="MS UI Gothic" w:eastAsia="MS UI Gothic" w:hAnsi="MS UI Gothic"/>
              </w:rPr>
              <w:t>チャム彫刻博物館</w:t>
            </w:r>
            <w:r>
              <w:rPr>
                <w:rFonts w:ascii="MS UI Gothic" w:eastAsia="MS UI Gothic" w:hAnsi="MS UI Gothic" w:hint="eastAsia"/>
              </w:rPr>
              <w:t>） 17:30　ホイアン到着 18:00　夕食：ベトナム料理 19:00夜の旧日本人街ホイアン散歩観光 2</w:t>
            </w:r>
            <w:r>
              <w:rPr>
                <w:rFonts w:ascii="MS UI Gothic" w:eastAsia="MS UI Gothic" w:hAnsi="MS UI Gothic"/>
              </w:rPr>
              <w:t>1</w:t>
            </w:r>
            <w:r>
              <w:rPr>
                <w:rFonts w:ascii="MS UI Gothic" w:eastAsia="MS UI Gothic" w:hAnsi="MS UI Gothic" w:hint="eastAsia"/>
              </w:rPr>
              <w:t>:00　ホテルへ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ホイアン泊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</w:tr>
      <w:tr>
        <w:trPr>
          <w:trHeight w:val="477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6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月水金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DAD/KIX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BL164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月・水・金・日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7</w:t>
            </w:r>
            <w:r>
              <w:rPr>
                <w:rFonts w:ascii="MS UI Gothic" w:eastAsia="MS UI Gothic" w:hAnsi="MS UI Gothic" w:hint="eastAsia"/>
              </w:rPr>
              <w:t>:</w:t>
            </w:r>
            <w:r>
              <w:rPr>
                <w:rFonts w:ascii="MS UI Gothic" w:eastAsia="MS UI Gothic" w:hAnsi="MS UI Gothic"/>
              </w:rPr>
              <w:t>0</w:t>
            </w:r>
            <w:r>
              <w:rPr>
                <w:rFonts w:ascii="MS UI Gothic" w:eastAsia="MS UI Gothic" w:hAnsi="MS UI Gothic" w:hint="eastAsia"/>
              </w:rPr>
              <w:t>0　出発、ミーソン到着9:00　世界遺産ミーソン観光　（１時間） 1</w:t>
            </w:r>
            <w:r>
              <w:rPr>
                <w:rFonts w:ascii="MS UI Gothic" w:eastAsia="MS UI Gothic" w:hAnsi="MS UI Gothic"/>
              </w:rPr>
              <w:t>0</w:t>
            </w:r>
            <w:r>
              <w:rPr>
                <w:rFonts w:ascii="MS UI Gothic" w:eastAsia="MS UI Gothic" w:hAnsi="MS UI Gothic" w:hint="eastAsia"/>
              </w:rPr>
              <w:t>:00　ダナンへ1</w:t>
            </w:r>
            <w:r>
              <w:rPr>
                <w:rFonts w:ascii="MS UI Gothic" w:eastAsia="MS UI Gothic" w:hAnsi="MS UI Gothic"/>
              </w:rPr>
              <w:t>2:00</w:t>
            </w:r>
            <w:r>
              <w:rPr>
                <w:rFonts w:ascii="MS UI Gothic" w:eastAsia="MS UI Gothic" w:hAnsi="MS UI Gothic" w:hint="eastAsia"/>
              </w:rPr>
              <w:t>空港到着1</w:t>
            </w:r>
            <w:r>
              <w:rPr>
                <w:rFonts w:ascii="MS UI Gothic" w:eastAsia="MS UI Gothic" w:hAnsi="MS UI Gothic"/>
              </w:rPr>
              <w:t>4:30/21:15</w:t>
            </w:r>
          </w:p>
          <w:p>
            <w:pPr>
              <w:pStyle w:val="ab"/>
              <w:rPr>
                <w:rFonts w:ascii="MS UI Gothic" w:eastAsia="MS UI Gothic" w:hAnsi="MS UI Gothic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</w:p>
        </w:tc>
      </w:tr>
    </w:tbl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●入場観光◎下車観光※チャンアンのボートクルーズが天候等により欠航の場合</w:t>
      </w:r>
      <w:r>
        <w:rPr>
          <w:rFonts w:ascii="MS UI Gothic" w:eastAsia="MS UI Gothic" w:hAnsi="MS UI Gothic"/>
        </w:rPr>
        <w:t>、</w:t>
      </w:r>
      <w:r>
        <w:rPr>
          <w:rFonts w:ascii="MS UI Gothic" w:eastAsia="MS UI Gothic" w:hAnsi="MS UI Gothic" w:hint="eastAsia"/>
        </w:rPr>
        <w:t>代替観光はバイディン寺になります。</w:t>
      </w: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食 事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>朝食5　昼食4夕食4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ガイド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>日本語ガイド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車 輌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>専用車</w:t>
      </w:r>
    </w:p>
    <w:p>
      <w:pPr>
        <w:pStyle w:val="ab"/>
        <w:rPr>
          <w:rFonts w:ascii="MS UI Gothic" w:eastAsia="MS UI Gothic" w:hAnsi="MS UI Gothic"/>
          <w:b/>
        </w:rPr>
      </w:pPr>
      <w:r>
        <w:rPr>
          <w:rFonts w:ascii="MS UI Gothic" w:eastAsia="MS UI Gothic" w:hAnsi="MS UI Gothic" w:hint="eastAsia"/>
          <w:b/>
        </w:rPr>
        <w:t>航空券</w:t>
      </w:r>
      <w:r>
        <w:rPr>
          <w:rFonts w:ascii="MS UI Gothic" w:eastAsia="MS UI Gothic" w:hAnsi="MS UI Gothic"/>
          <w:b/>
        </w:rPr>
        <w:tab/>
      </w:r>
      <w:r>
        <w:rPr>
          <w:rFonts w:ascii="MS UI Gothic" w:eastAsia="MS UI Gothic" w:hAnsi="MS UI Gothic" w:hint="eastAsia"/>
          <w:b/>
        </w:rPr>
        <w:t>ジェットスターパシフィック航空ハノイ線エコノミークラス（受託手荷物20㎏以内のみ）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  <w:b/>
          <w:color w:val="FF0000"/>
        </w:rPr>
        <w:t>その他</w:t>
      </w:r>
      <w:r>
        <w:rPr>
          <w:rFonts w:ascii="MS UI Gothic" w:eastAsia="MS UI Gothic" w:hAnsi="MS UI Gothic"/>
          <w:b/>
          <w:color w:val="FF0000"/>
        </w:rPr>
        <w:tab/>
      </w:r>
      <w:r>
        <w:rPr>
          <w:rFonts w:ascii="MS UI Gothic" w:eastAsia="MS UI Gothic" w:hAnsi="MS UI Gothic" w:hint="eastAsia"/>
          <w:b/>
          <w:color w:val="FF0000"/>
        </w:rPr>
        <w:t>国内線・空港税・個人的性質とチップの費用は含みません</w:t>
      </w: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pict>
          <v:shape id="_x0000_i1026" type="#_x0000_t75" style="width:523pt;height:294.5pt">
            <v:imagedata r:id="rId8" o:title="mamada hanoi"/>
          </v:shape>
        </w:pict>
      </w:r>
    </w:p>
    <w:p>
      <w:pPr>
        <w:pStyle w:val="ab"/>
        <w:rPr>
          <w:rFonts w:ascii="MS UI Gothic" w:eastAsia="MS UI Gothic" w:hAnsi="MS UI Gothic"/>
          <w:b/>
          <w:color w:val="FF0000"/>
        </w:rPr>
      </w:pP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  <w:b/>
          <w:sz w:val="22"/>
          <w:szCs w:val="22"/>
        </w:rPr>
        <w:t>ベトナム</w:t>
      </w:r>
      <w:r>
        <w:rPr>
          <w:rFonts w:ascii="MS UI Gothic" w:eastAsia="MS UI Gothic" w:hAnsi="MS UI Gothic" w:hint="eastAsia"/>
          <w:b/>
          <w:sz w:val="22"/>
          <w:szCs w:val="22"/>
        </w:rPr>
        <w:t>世界遺産宝庫探訪紀行6</w:t>
      </w:r>
      <w:r>
        <w:rPr>
          <w:rFonts w:ascii="MS UI Gothic" w:eastAsia="MS UI Gothic" w:hAnsi="MS UI Gothic"/>
          <w:b/>
          <w:sz w:val="22"/>
          <w:szCs w:val="22"/>
        </w:rPr>
        <w:t>日間</w:t>
      </w:r>
      <w:r>
        <w:rPr>
          <w:rFonts w:ascii="MS UI Gothic" w:eastAsia="MS UI Gothic" w:hAnsi="MS UI Gothic"/>
        </w:rPr>
        <w:t>】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4月出発：1</w:t>
      </w:r>
      <w:r>
        <w:rPr>
          <w:rFonts w:ascii="MS UI Gothic" w:eastAsia="MS UI Gothic" w:hAnsi="MS UI Gothic"/>
        </w:rPr>
        <w:t>1/13/15/18/20/21/25/27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>5</w:t>
      </w:r>
      <w:r>
        <w:rPr>
          <w:rFonts w:ascii="MS UI Gothic" w:eastAsia="MS UI Gothic" w:hAnsi="MS UI Gothic" w:hint="eastAsia"/>
        </w:rPr>
        <w:t>月出発：2</w:t>
      </w:r>
      <w:r>
        <w:rPr>
          <w:rFonts w:ascii="MS UI Gothic" w:eastAsia="MS UI Gothic" w:hAnsi="MS UI Gothic"/>
        </w:rPr>
        <w:t>/4/6/9/11/13/16/18/20/23/25/27/30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6月出発：1</w:t>
      </w:r>
      <w:r>
        <w:rPr>
          <w:rFonts w:ascii="MS UI Gothic" w:eastAsia="MS UI Gothic" w:hAnsi="MS UI Gothic"/>
        </w:rPr>
        <w:t>/3/6/8/10/13/15/17/20/22/24/27/29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7月出発：1</w:t>
      </w:r>
      <w:r>
        <w:rPr>
          <w:rFonts w:ascii="MS UI Gothic" w:eastAsia="MS UI Gothic" w:hAnsi="MS UI Gothic"/>
        </w:rPr>
        <w:t>/4/6/8/11/13/15/18/20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>8</w:t>
      </w:r>
      <w:r>
        <w:rPr>
          <w:rFonts w:ascii="MS UI Gothic" w:eastAsia="MS UI Gothic" w:hAnsi="MS UI Gothic" w:hint="eastAsia"/>
        </w:rPr>
        <w:t>月出発：1</w:t>
      </w:r>
      <w:r>
        <w:rPr>
          <w:rFonts w:ascii="MS UI Gothic" w:eastAsia="MS UI Gothic" w:hAnsi="MS UI Gothic"/>
        </w:rPr>
        <w:t>/3/5/17/19/22</w:t>
      </w:r>
      <w:r>
        <w:rPr>
          <w:rFonts w:ascii="MS UI Gothic" w:eastAsia="MS UI Gothic" w:hAnsi="MS UI Gothic" w:hint="eastAsia"/>
        </w:rPr>
        <w:t>・・・・下記料金に3</w:t>
      </w:r>
      <w:r>
        <w:rPr>
          <w:rFonts w:ascii="MS UI Gothic" w:eastAsia="MS UI Gothic" w:hAnsi="MS UI Gothic"/>
        </w:rPr>
        <w:t>000</w:t>
      </w:r>
      <w:r>
        <w:rPr>
          <w:rFonts w:ascii="MS UI Gothic" w:eastAsia="MS UI Gothic" w:hAnsi="MS UI Gothic" w:hint="eastAsia"/>
        </w:rPr>
        <w:t xml:space="preserve">円、 </w:t>
      </w:r>
      <w:r>
        <w:rPr>
          <w:rFonts w:ascii="MS UI Gothic" w:eastAsia="MS UI Gothic" w:hAnsi="MS UI Gothic"/>
        </w:rPr>
        <w:t>24/26/29/31 2000</w:t>
      </w:r>
      <w:r>
        <w:rPr>
          <w:rFonts w:ascii="MS UI Gothic" w:eastAsia="MS UI Gothic" w:hAnsi="MS UI Gothic" w:hint="eastAsia"/>
        </w:rPr>
        <w:t>円増し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>9</w:t>
      </w:r>
      <w:r>
        <w:rPr>
          <w:rFonts w:ascii="MS UI Gothic" w:eastAsia="MS UI Gothic" w:hAnsi="MS UI Gothic" w:hint="eastAsia"/>
        </w:rPr>
        <w:t>月出発：2</w:t>
      </w:r>
      <w:r>
        <w:rPr>
          <w:rFonts w:ascii="MS UI Gothic" w:eastAsia="MS UI Gothic" w:hAnsi="MS UI Gothic"/>
        </w:rPr>
        <w:t>/5/7/9/12/14/16/19/21/23/26/28/30</w:t>
      </w:r>
    </w:p>
    <w:p>
      <w:pPr>
        <w:pStyle w:val="ab"/>
        <w:rPr>
          <w:rFonts w:ascii="MS UI Gothic" w:eastAsia="MS UI Gothic" w:hAnsi="MS UI Gothic"/>
        </w:rPr>
      </w:pPr>
      <w:bookmarkStart w:id="0" w:name="_GoBack"/>
      <w:bookmarkEnd w:id="0"/>
    </w:p>
    <w:p>
      <w:pPr>
        <w:pStyle w:val="ab"/>
        <w:rPr>
          <w:rFonts w:ascii="MS UI Gothic" w:eastAsia="MS UI Gothic" w:hAnsi="MS UI Gothic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04"/>
        <w:gridCol w:w="672"/>
        <w:gridCol w:w="672"/>
        <w:gridCol w:w="672"/>
        <w:gridCol w:w="730"/>
      </w:tblGrid>
      <w:tr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B</w:t>
            </w:r>
            <w:r>
              <w:rPr>
                <w:rFonts w:ascii="MS UI Gothic" w:eastAsia="MS UI Gothic" w:hAnsi="MS UI Gothic"/>
              </w:rPr>
              <w:t>L</w:t>
            </w:r>
            <w:r>
              <w:rPr>
                <w:rFonts w:ascii="MS UI Gothic" w:eastAsia="MS UI Gothic" w:hAnsi="MS UI Gothic" w:hint="eastAsia"/>
              </w:rPr>
              <w:t xml:space="preserve">ユニット（世界遺産宝庫探訪紀行）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10+0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20+0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25+0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+SGL</w:t>
            </w:r>
          </w:p>
        </w:tc>
      </w:tr>
      <w:tr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SUPクラス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ＭＳ Ｐゴシック" w:eastAsia="ＭＳ Ｐゴシック" w:hAnsi="ＭＳ Ｐゴシック" w:cs="Times New Roman"/>
                <w:color w:val="auto"/>
                <w:spacing w:val="0"/>
              </w:rPr>
            </w:pPr>
            <w:r>
              <w:rPr>
                <w:rFonts w:ascii="ＭＳ Ｐゴシック" w:eastAsia="ＭＳ Ｐゴシック" w:hAnsi="ＭＳ Ｐゴシック" w:hint="eastAsia"/>
              </w:rPr>
              <w:t>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140</w:t>
            </w:r>
          </w:p>
        </w:tc>
      </w:tr>
      <w:tr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DLXクラス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240</w:t>
            </w:r>
          </w:p>
        </w:tc>
      </w:tr>
    </w:tbl>
    <w:p>
      <w:pPr>
        <w:pStyle w:val="ab"/>
        <w:rPr>
          <w:rFonts w:ascii="MS UI Gothic" w:eastAsia="MS UI Gothic" w:hAnsi="MS UI Gothic"/>
          <w:b/>
          <w:color w:val="FF0000"/>
        </w:rPr>
      </w:pPr>
    </w:p>
    <w:p>
      <w:pPr>
        <w:pStyle w:val="ab"/>
        <w:rPr>
          <w:rFonts w:ascii="MS UI Gothic" w:eastAsia="MS UI Gothic" w:hAnsi="MS UI Gothic"/>
          <w:b/>
          <w:color w:val="FF0000"/>
        </w:rPr>
      </w:pPr>
      <w:r>
        <w:rPr>
          <w:rFonts w:ascii="MS UI Gothic" w:eastAsia="MS UI Gothic" w:hAnsi="MS UI Gothic" w:hint="eastAsia"/>
          <w:b/>
          <w:color w:val="FF0000"/>
        </w:rPr>
        <w:t>※注意：上期期間の国際線税金は別途９０</w:t>
      </w:r>
      <w:proofErr w:type="spellStart"/>
      <w:r>
        <w:rPr>
          <w:rFonts w:ascii="MS UI Gothic" w:eastAsia="MS UI Gothic" w:hAnsi="MS UI Gothic" w:hint="eastAsia"/>
          <w:b/>
          <w:color w:val="FF0000"/>
        </w:rPr>
        <w:t>u</w:t>
      </w:r>
      <w:r>
        <w:rPr>
          <w:rFonts w:ascii="MS UI Gothic" w:eastAsia="MS UI Gothic" w:hAnsi="MS UI Gothic"/>
          <w:b/>
          <w:color w:val="FF0000"/>
        </w:rPr>
        <w:t>sd</w:t>
      </w:r>
      <w:proofErr w:type="spellEnd"/>
      <w:r>
        <w:rPr>
          <w:rFonts w:ascii="MS UI Gothic" w:eastAsia="MS UI Gothic" w:hAnsi="MS UI Gothic" w:hint="eastAsia"/>
          <w:b/>
          <w:color w:val="FF0000"/>
        </w:rPr>
        <w:t>、ハノイ/ダナンの国内線は5</w:t>
      </w:r>
      <w:r>
        <w:rPr>
          <w:rFonts w:ascii="MS UI Gothic" w:eastAsia="MS UI Gothic" w:hAnsi="MS UI Gothic"/>
          <w:b/>
          <w:color w:val="FF0000"/>
        </w:rPr>
        <w:t>0USD</w:t>
      </w:r>
      <w:r>
        <w:rPr>
          <w:rFonts w:ascii="MS UI Gothic" w:eastAsia="MS UI Gothic" w:hAnsi="MS UI Gothic" w:hint="eastAsia"/>
          <w:b/>
          <w:color w:val="FF0000"/>
        </w:rPr>
        <w:t>になります。</w:t>
      </w:r>
    </w:p>
    <w:p>
      <w:pPr>
        <w:pStyle w:val="ab"/>
        <w:rPr>
          <w:rFonts w:ascii="MS UI Gothic" w:eastAsia="MS UI Gothic" w:hAnsi="MS UI Gothic"/>
          <w:b/>
          <w:noProof/>
          <w:color w:val="FF0000"/>
        </w:rPr>
      </w:pPr>
      <w:r>
        <w:rPr>
          <w:rFonts w:ascii="MS UI Gothic" w:eastAsia="MS UI Gothic" w:hAnsi="MS UI Gothic" w:hint="eastAsia"/>
          <w:b/>
          <w:color w:val="FF0000"/>
        </w:rPr>
        <w:t>10名以下の場合は、お一人様に90ドル</w:t>
      </w:r>
      <w:r>
        <w:rPr>
          <w:rFonts w:ascii="MS UI Gothic" w:eastAsia="MS UI Gothic" w:hAnsi="MS UI Gothic" w:hint="eastAsia"/>
          <w:b/>
          <w:noProof/>
          <w:color w:val="FF0000"/>
        </w:rPr>
        <w:t>追加を致しますが手配できない場合もございます。</w:t>
      </w:r>
    </w:p>
    <w:p>
      <w:pPr>
        <w:pStyle w:val="ab"/>
        <w:jc w:val="center"/>
        <w:rPr>
          <w:rFonts w:ascii="MS UI Gothic" w:eastAsia="MS UI Gothic" w:hAnsi="MS UI Gothic"/>
          <w:noProof/>
          <w:color w:val="auto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ind w:left="383"/>
      </w:pPr>
      <w:r>
        <w:separator/>
      </w:r>
    </w:p>
  </w:endnote>
  <w:endnote w:type="continuationSeparator" w:id="0">
    <w:p>
      <w:pPr>
        <w:ind w:left="38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EZQNWY+HiraKakuPro-W6">
    <w:altName w:val="ＭＳ ゴシック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ind w:left="383"/>
      </w:pPr>
      <w:r>
        <w:separator/>
      </w:r>
    </w:p>
  </w:footnote>
  <w:footnote w:type="continuationSeparator" w:id="0">
    <w:p>
      <w:pPr>
        <w:ind w:left="38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="35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Chars="174" w:left="355"/>
      <w:jc w:val="center"/>
      <w:rPr>
        <w:rFonts w:ascii="Microsoft YaHei" w:eastAsia="ＭＳ 明朝" w:hAnsi="Microsoft YaHei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="35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CE08B581-C21E-4CC6-AB3B-446B1563C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ＭＳ Ｐ明朝" w:eastAsia="ＭＳ Ｐ明朝" w:hAnsi="ＭＳ Ｐ明朝" w:cs="EZQNWY+HiraKakuPro-W6"/>
      <w:color w:val="000000"/>
      <w:spacing w:val="24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419"/>
        <w:tab w:val="right" w:pos="8838"/>
      </w:tabs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419"/>
        <w:tab w:val="right" w:pos="8838"/>
      </w:tabs>
    </w:pPr>
  </w:style>
  <w:style w:type="character" w:customStyle="1" w:styleId="a6">
    <w:name w:val="フッター (文字)"/>
    <w:basedOn w:val="a0"/>
    <w:link w:val="a5"/>
    <w:uiPriority w:val="99"/>
    <w:semiHidden/>
  </w:style>
  <w:style w:type="character" w:styleId="a7">
    <w:name w:val="page number"/>
    <w:uiPriority w:val="99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Pr>
      <w:rFonts w:ascii="Tahoma" w:eastAsia="ＭＳ 明朝" w:hAnsi="Tahoma" w:cs="Times New Roman"/>
      <w:color w:val="auto"/>
      <w:spacing w:val="0"/>
      <w:sz w:val="16"/>
      <w:szCs w:val="16"/>
      <w:lang w:val="x-none" w:eastAsia="x-none"/>
    </w:rPr>
  </w:style>
  <w:style w:type="character" w:customStyle="1" w:styleId="a9">
    <w:name w:val="吹き出し (文字)"/>
    <w:link w:val="a8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hwtd1item">
    <w:name w:val="sch_w_td1_item"/>
    <w:basedOn w:val="a0"/>
  </w:style>
  <w:style w:type="character" w:customStyle="1" w:styleId="schwtd2item">
    <w:name w:val="sch_w_td2_item"/>
    <w:basedOn w:val="a0"/>
  </w:style>
  <w:style w:type="character" w:customStyle="1" w:styleId="schwtd3item">
    <w:name w:val="sch_w_td3_item"/>
    <w:basedOn w:val="a0"/>
  </w:style>
  <w:style w:type="character" w:customStyle="1" w:styleId="schwtd5item">
    <w:name w:val="sch_w_td5_item"/>
    <w:basedOn w:val="a0"/>
  </w:style>
  <w:style w:type="character" w:customStyle="1" w:styleId="schwmeal1">
    <w:name w:val="sch_w_meal1"/>
    <w:basedOn w:val="a0"/>
  </w:style>
  <w:style w:type="character" w:customStyle="1" w:styleId="schwmeal2">
    <w:name w:val="sch_w_meal2"/>
    <w:basedOn w:val="a0"/>
  </w:style>
  <w:style w:type="character" w:customStyle="1" w:styleId="schwmeal3">
    <w:name w:val="sch_w_meal3"/>
    <w:basedOn w:val="a0"/>
  </w:style>
  <w:style w:type="character" w:customStyle="1" w:styleId="schwstay">
    <w:name w:val="sch_w_stay"/>
    <w:basedOn w:val="a0"/>
  </w:style>
  <w:style w:type="paragraph" w:styleId="ab">
    <w:name w:val="No Spacing"/>
    <w:uiPriority w:val="1"/>
    <w:qFormat/>
    <w:rPr>
      <w:rFonts w:ascii="ＭＳ Ｐ明朝" w:eastAsia="ＭＳ Ｐ明朝" w:hAnsi="ＭＳ Ｐ明朝" w:cs="EZQNWY+HiraKakuPro-W6"/>
      <w:color w:val="000000"/>
      <w:spacing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6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2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8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89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9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6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0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C0168-BD06-4FE4-BF59-AC42B10C8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toshimasa</dc:creator>
  <cp:keywords/>
  <dc:description/>
  <cp:lastModifiedBy>真々田昭雄</cp:lastModifiedBy>
  <cp:revision>5</cp:revision>
  <cp:lastPrinted>2018-01-26T13:33:00Z</cp:lastPrinted>
  <dcterms:created xsi:type="dcterms:W3CDTF">2018-01-26T07:05:00Z</dcterms:created>
  <dcterms:modified xsi:type="dcterms:W3CDTF">2018-01-27T16:10:00Z</dcterms:modified>
</cp:coreProperties>
</file>